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1ACA" w:rsidRPr="004E1ACA" w:rsidRDefault="004E1ACA" w:rsidP="004E1ACA">
      <w:pPr>
        <w:widowControl/>
        <w:suppressAutoHyphens w:val="0"/>
        <w:spacing w:before="100" w:beforeAutospacing="1" w:after="100" w:afterAutospacing="1"/>
        <w:jc w:val="center"/>
        <w:rPr>
          <w:rFonts w:asciiTheme="minorHAnsi" w:eastAsia="Times New Roman" w:hAnsiTheme="minorHAnsi"/>
          <w:kern w:val="0"/>
          <w:sz w:val="28"/>
          <w:szCs w:val="28"/>
          <w:lang w:eastAsia="pl-PL"/>
        </w:rPr>
      </w:pPr>
      <w:r w:rsidRPr="004E1ACA">
        <w:rPr>
          <w:rFonts w:asciiTheme="minorHAnsi" w:eastAsia="Times New Roman" w:hAnsiTheme="minorHAnsi"/>
          <w:b/>
          <w:bCs/>
          <w:kern w:val="0"/>
          <w:sz w:val="28"/>
          <w:szCs w:val="28"/>
          <w:lang w:eastAsia="pl-PL"/>
        </w:rPr>
        <w:t xml:space="preserve">REGULAMIN KONKURSU NA FILM NAWIĄZUJĄCY DO  KAMPANII </w:t>
      </w:r>
      <w:r w:rsidRPr="004E1ACA">
        <w:rPr>
          <w:rFonts w:asciiTheme="minorHAnsi" w:eastAsia="Times New Roman" w:hAnsiTheme="minorHAnsi"/>
          <w:b/>
          <w:bCs/>
          <w:kern w:val="0"/>
          <w:sz w:val="28"/>
          <w:szCs w:val="28"/>
          <w:lang w:eastAsia="pl-PL"/>
        </w:rPr>
        <w:br/>
        <w:t>„OGLĄDAM, CZUJĘ, MYŚLĘ – MŁODZI W KINIE”</w:t>
      </w: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 Konkursu:</w:t>
      </w:r>
    </w:p>
    <w:p w:rsidR="004E1ACA" w:rsidRPr="004E1ACA" w:rsidRDefault="004E1ACA" w:rsidP="004E1ACA">
      <w:pPr>
        <w:widowControl/>
        <w:numPr>
          <w:ilvl w:val="0"/>
          <w:numId w:val="2"/>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Organizatorem Konkursu na film nawiązujący do kampanii „Oglądam, czuję, myślę – młodzi w kinie”, zwanego dalej „Konkursem” jest Stowarzyszenie Nowe Horyzonty, ul. Zamenhofa 1, 00-153 Warszawa, zwane dalej „Organizatorem”, we współpracy z Polskim Instytutem Sztuki Filmowej</w:t>
      </w:r>
    </w:p>
    <w:p w:rsidR="004E1ACA" w:rsidRPr="004E1ACA" w:rsidRDefault="004E1ACA" w:rsidP="004E1ACA">
      <w:pPr>
        <w:widowControl/>
        <w:numPr>
          <w:ilvl w:val="0"/>
          <w:numId w:val="2"/>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Konkurs na zlecenie Stowarzyszenia Nowe Horyzonty koordynuje agencja Go </w:t>
      </w:r>
      <w:proofErr w:type="spellStart"/>
      <w:r w:rsidRPr="004E1ACA">
        <w:rPr>
          <w:rFonts w:asciiTheme="minorHAnsi" w:eastAsia="Times New Roman" w:hAnsiTheme="minorHAnsi"/>
          <w:kern w:val="0"/>
          <w:sz w:val="22"/>
          <w:szCs w:val="22"/>
          <w:lang w:eastAsia="pl-PL"/>
        </w:rPr>
        <w:t>Culture</w:t>
      </w:r>
      <w:proofErr w:type="spellEnd"/>
      <w:r w:rsidRPr="004E1ACA">
        <w:rPr>
          <w:rFonts w:asciiTheme="minorHAnsi" w:eastAsia="Times New Roman" w:hAnsiTheme="minorHAnsi"/>
          <w:kern w:val="0"/>
          <w:sz w:val="22"/>
          <w:szCs w:val="22"/>
          <w:lang w:eastAsia="pl-PL"/>
        </w:rPr>
        <w:t>, ul. Rakowiecka 1/3 lok. 4, 02-517 Warszawa</w:t>
      </w:r>
    </w:p>
    <w:p w:rsidR="004E1ACA" w:rsidRPr="004E1ACA" w:rsidRDefault="004E1ACA" w:rsidP="004E1ACA">
      <w:pPr>
        <w:widowControl/>
        <w:numPr>
          <w:ilvl w:val="0"/>
          <w:numId w:val="2"/>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 odpowiada za rozliczenie wyników Konkursu oraz prawidłowy przebieg Konkursu w oparciu o niniejszy Regulamin</w:t>
      </w:r>
    </w:p>
    <w:p w:rsidR="004E1ACA" w:rsidRPr="004E1ACA" w:rsidRDefault="004E1ACA" w:rsidP="004E1ACA">
      <w:pPr>
        <w:widowControl/>
        <w:numPr>
          <w:ilvl w:val="0"/>
          <w:numId w:val="2"/>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 uprawniony jest do:</w:t>
      </w:r>
    </w:p>
    <w:p w:rsidR="004E1ACA" w:rsidRPr="004E1ACA" w:rsidRDefault="004E1ACA" w:rsidP="004E1ACA">
      <w:pPr>
        <w:widowControl/>
        <w:numPr>
          <w:ilvl w:val="0"/>
          <w:numId w:val="3"/>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Rozstrzygania wszelkich spraw związanych z przebiegiem Konkursu oraz interpretacji Regulaminu;</w:t>
      </w:r>
    </w:p>
    <w:p w:rsidR="004E1ACA" w:rsidRPr="004E1ACA" w:rsidRDefault="004E1ACA" w:rsidP="004E1ACA">
      <w:pPr>
        <w:widowControl/>
        <w:numPr>
          <w:ilvl w:val="0"/>
          <w:numId w:val="3"/>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Przyznawania nagród;</w:t>
      </w:r>
    </w:p>
    <w:p w:rsidR="004E1ACA" w:rsidRPr="004E1ACA" w:rsidRDefault="004E1ACA" w:rsidP="004E1ACA">
      <w:pPr>
        <w:widowControl/>
        <w:numPr>
          <w:ilvl w:val="0"/>
          <w:numId w:val="3"/>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Dokonywania oceny prac konkursowych;</w:t>
      </w:r>
    </w:p>
    <w:p w:rsidR="004E1ACA" w:rsidRPr="004E1ACA" w:rsidRDefault="004E1ACA" w:rsidP="004E1ACA">
      <w:pPr>
        <w:widowControl/>
        <w:numPr>
          <w:ilvl w:val="0"/>
          <w:numId w:val="3"/>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Wykluczenia Uczestnika Konkursu:</w:t>
      </w:r>
    </w:p>
    <w:p w:rsidR="004E1ACA" w:rsidRPr="004E1ACA" w:rsidRDefault="004E1ACA" w:rsidP="004E1ACA">
      <w:pPr>
        <w:widowControl/>
        <w:suppressAutoHyphens w:val="0"/>
        <w:spacing w:before="100" w:beforeAutospacing="1" w:after="100" w:afterAutospacing="1"/>
        <w:ind w:left="1080"/>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Idea i przedmiot Konkursu:</w:t>
      </w:r>
    </w:p>
    <w:p w:rsidR="004E1ACA" w:rsidRPr="004E1ACA" w:rsidRDefault="004E1ACA" w:rsidP="004E1ACA">
      <w:pPr>
        <w:widowControl/>
        <w:numPr>
          <w:ilvl w:val="0"/>
          <w:numId w:val="4"/>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Celem konkursu jest przygotowanie filmu nawiązującego do motywów przewodnich kampanii „Oglądam, czuję, myślę – młodzi w kinie”: tożsamość, empatia, wielokulturowość, konsumpcjonizm, bunt. Jako inspiracja filmów konkursowych służyć powinny spoty kampanii „Oglądam, czuję, myślę – młodzi w kinie” opublikowane na stronie </w:t>
      </w:r>
      <w:hyperlink r:id="rId7" w:history="1">
        <w:r w:rsidRPr="004E1ACA">
          <w:rPr>
            <w:rFonts w:asciiTheme="minorHAnsi" w:eastAsia="Times New Roman" w:hAnsiTheme="minorHAnsi"/>
            <w:color w:val="0000FF"/>
            <w:kern w:val="0"/>
            <w:sz w:val="22"/>
            <w:szCs w:val="22"/>
            <w:u w:val="single"/>
            <w:lang w:eastAsia="pl-PL"/>
          </w:rPr>
          <w:t>ogladamczujemysle.blogspot.com.</w:t>
        </w:r>
      </w:hyperlink>
      <w:r w:rsidRPr="004E1ACA">
        <w:rPr>
          <w:rFonts w:asciiTheme="minorHAnsi" w:eastAsia="Times New Roman" w:hAnsiTheme="minorHAnsi"/>
          <w:kern w:val="0"/>
          <w:sz w:val="22"/>
          <w:szCs w:val="22"/>
          <w:lang w:eastAsia="pl-PL"/>
        </w:rPr>
        <w:t xml:space="preserve"> </w:t>
      </w:r>
    </w:p>
    <w:p w:rsidR="004E1ACA" w:rsidRPr="004E1ACA" w:rsidRDefault="004E1ACA" w:rsidP="004E1ACA">
      <w:pPr>
        <w:widowControl/>
        <w:numPr>
          <w:ilvl w:val="0"/>
          <w:numId w:val="4"/>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Filmy publikowane będą na </w:t>
      </w:r>
      <w:proofErr w:type="spellStart"/>
      <w:r w:rsidRPr="004E1ACA">
        <w:rPr>
          <w:rFonts w:asciiTheme="minorHAnsi" w:eastAsia="Times New Roman" w:hAnsiTheme="minorHAnsi"/>
          <w:kern w:val="0"/>
          <w:sz w:val="22"/>
          <w:szCs w:val="22"/>
          <w:lang w:eastAsia="pl-PL"/>
        </w:rPr>
        <w:t>blogu</w:t>
      </w:r>
      <w:proofErr w:type="spellEnd"/>
      <w:r w:rsidRPr="004E1ACA">
        <w:rPr>
          <w:rFonts w:asciiTheme="minorHAnsi" w:eastAsia="Times New Roman" w:hAnsiTheme="minorHAnsi"/>
          <w:kern w:val="0"/>
          <w:sz w:val="22"/>
          <w:szCs w:val="22"/>
          <w:lang w:eastAsia="pl-PL"/>
        </w:rPr>
        <w:t xml:space="preserve"> ogladamczujemysle.blogspot.com oraz portalu </w:t>
      </w:r>
      <w:proofErr w:type="spellStart"/>
      <w:r w:rsidRPr="004E1ACA">
        <w:rPr>
          <w:rFonts w:asciiTheme="minorHAnsi" w:eastAsia="Times New Roman" w:hAnsiTheme="minorHAnsi"/>
          <w:kern w:val="0"/>
          <w:sz w:val="22"/>
          <w:szCs w:val="22"/>
          <w:lang w:eastAsia="pl-PL"/>
        </w:rPr>
        <w:t>You</w:t>
      </w:r>
      <w:proofErr w:type="spellEnd"/>
      <w:r w:rsidRPr="004E1ACA">
        <w:rPr>
          <w:rFonts w:asciiTheme="minorHAnsi" w:eastAsia="Times New Roman" w:hAnsiTheme="minorHAnsi"/>
          <w:kern w:val="0"/>
          <w:sz w:val="22"/>
          <w:szCs w:val="22"/>
          <w:lang w:eastAsia="pl-PL"/>
        </w:rPr>
        <w:t xml:space="preserve"> </w:t>
      </w:r>
      <w:proofErr w:type="spellStart"/>
      <w:r w:rsidRPr="004E1ACA">
        <w:rPr>
          <w:rFonts w:asciiTheme="minorHAnsi" w:eastAsia="Times New Roman" w:hAnsiTheme="minorHAnsi"/>
          <w:kern w:val="0"/>
          <w:sz w:val="22"/>
          <w:szCs w:val="22"/>
          <w:lang w:eastAsia="pl-PL"/>
        </w:rPr>
        <w:t>Tube</w:t>
      </w:r>
      <w:proofErr w:type="spellEnd"/>
    </w:p>
    <w:p w:rsidR="004E1ACA" w:rsidRPr="004E1ACA" w:rsidRDefault="004E1ACA" w:rsidP="004E1ACA">
      <w:pPr>
        <w:widowControl/>
        <w:suppressAutoHyphens w:val="0"/>
        <w:spacing w:before="100" w:beforeAutospacing="1" w:after="100" w:afterAutospacing="1"/>
        <w:ind w:left="720"/>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Warunki Ogólne:</w:t>
      </w:r>
    </w:p>
    <w:p w:rsidR="004E1ACA" w:rsidRPr="004E1ACA" w:rsidRDefault="004E1ACA" w:rsidP="004E1ACA">
      <w:pPr>
        <w:widowControl/>
        <w:numPr>
          <w:ilvl w:val="0"/>
          <w:numId w:val="5"/>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Treść Regulaminu Konkursu jest dostępna w siedzibie Organizatora oraz na stronie </w:t>
      </w:r>
      <w:hyperlink r:id="rId8" w:history="1">
        <w:r w:rsidRPr="004E1ACA">
          <w:rPr>
            <w:rFonts w:asciiTheme="minorHAnsi" w:eastAsia="Times New Roman" w:hAnsiTheme="minorHAnsi"/>
            <w:color w:val="0000FF"/>
            <w:kern w:val="0"/>
            <w:sz w:val="22"/>
            <w:szCs w:val="22"/>
            <w:u w:val="single"/>
            <w:lang w:eastAsia="pl-PL"/>
          </w:rPr>
          <w:t>www.nhef.pl</w:t>
        </w:r>
      </w:hyperlink>
      <w:r w:rsidRPr="004E1ACA">
        <w:rPr>
          <w:rFonts w:asciiTheme="minorHAnsi" w:eastAsia="Times New Roman" w:hAnsiTheme="minorHAnsi"/>
          <w:kern w:val="0"/>
          <w:sz w:val="22"/>
          <w:szCs w:val="22"/>
          <w:lang w:eastAsia="pl-PL"/>
        </w:rPr>
        <w:t xml:space="preserve"> i </w:t>
      </w:r>
      <w:hyperlink r:id="rId9" w:history="1">
        <w:r w:rsidRPr="004E1ACA">
          <w:rPr>
            <w:rFonts w:asciiTheme="minorHAnsi" w:eastAsia="Times New Roman" w:hAnsiTheme="minorHAnsi"/>
            <w:color w:val="0000FF"/>
            <w:kern w:val="0"/>
            <w:sz w:val="22"/>
            <w:szCs w:val="22"/>
            <w:u w:val="single"/>
            <w:lang w:eastAsia="pl-PL"/>
          </w:rPr>
          <w:t>ogladamczujemysle.blogspot.com</w:t>
        </w:r>
      </w:hyperlink>
    </w:p>
    <w:p w:rsidR="004E1ACA" w:rsidRPr="004E1ACA" w:rsidRDefault="004E1ACA" w:rsidP="004E1ACA">
      <w:pPr>
        <w:widowControl/>
        <w:numPr>
          <w:ilvl w:val="0"/>
          <w:numId w:val="5"/>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Do konkursu mogą przystąpić osoby, które zapoznały się z Regulaminem Konkursu i akceptują jego postanowienia</w:t>
      </w:r>
    </w:p>
    <w:p w:rsidR="004E1ACA" w:rsidRPr="004E1ACA" w:rsidRDefault="004E1ACA" w:rsidP="004E1ACA">
      <w:pPr>
        <w:widowControl/>
        <w:suppressAutoHyphens w:val="0"/>
        <w:spacing w:before="100" w:beforeAutospacing="1" w:after="100" w:afterAutospacing="1"/>
        <w:ind w:left="720"/>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Czas trwania konkursu:</w:t>
      </w:r>
    </w:p>
    <w:p w:rsidR="004E1ACA" w:rsidRPr="004E1ACA" w:rsidRDefault="004E1ACA" w:rsidP="004E1ACA">
      <w:pPr>
        <w:widowControl/>
        <w:numPr>
          <w:ilvl w:val="0"/>
          <w:numId w:val="6"/>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Konkurs trwa od 24 czerwca 2013 r. do 31 sierpnia 2013 r., przy czym Uczestnicy mają możliwość zgłaszania filmu konkursowego od 24 czerwca 2013 r. do dnia 15 sierpnia 2013 r.</w:t>
      </w:r>
    </w:p>
    <w:p w:rsidR="004E1ACA" w:rsidRPr="004E1ACA" w:rsidRDefault="004E1ACA" w:rsidP="004E1ACA">
      <w:pPr>
        <w:widowControl/>
        <w:suppressAutoHyphens w:val="0"/>
        <w:spacing w:before="100" w:beforeAutospacing="1" w:after="100" w:afterAutospacing="1"/>
        <w:ind w:left="765"/>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Uczestnictwo w Konkursie.</w:t>
      </w:r>
    </w:p>
    <w:p w:rsidR="004E1ACA" w:rsidRPr="004E1ACA" w:rsidRDefault="004E1ACA" w:rsidP="004E1ACA">
      <w:pPr>
        <w:widowControl/>
        <w:numPr>
          <w:ilvl w:val="0"/>
          <w:numId w:val="7"/>
        </w:numPr>
        <w:suppressAutoHyphens w:val="0"/>
        <w:spacing w:after="200" w:line="276" w:lineRule="auto"/>
        <w:contextualSpacing/>
        <w:rPr>
          <w:rFonts w:asciiTheme="minorHAnsi" w:eastAsia="Times New Roman" w:hAnsiTheme="minorHAnsi" w:cs="Arial"/>
          <w:kern w:val="0"/>
          <w:sz w:val="22"/>
          <w:szCs w:val="22"/>
          <w:lang w:eastAsia="pl-PL"/>
        </w:rPr>
      </w:pPr>
      <w:r w:rsidRPr="004E1ACA">
        <w:rPr>
          <w:rFonts w:asciiTheme="minorHAnsi" w:eastAsia="Times New Roman" w:hAnsiTheme="minorHAnsi" w:cs="Arial"/>
          <w:kern w:val="0"/>
          <w:sz w:val="22"/>
          <w:szCs w:val="22"/>
          <w:lang w:eastAsia="pl-PL"/>
        </w:rPr>
        <w:t>Uczestnikiem Konkursu (zwanym dalej „Uczestnikiem”) może być każda osoba fizyczna w wieku 15-19 lat. Osoby ograniczone w zdolności do czynności prawnych biorą udział w Konkursie za zgodą swojego przedstawiciela ustawowego lub opiekuna prawnego</w:t>
      </w:r>
      <w:r w:rsidRPr="004E1ACA">
        <w:rPr>
          <w:rFonts w:asciiTheme="minorHAnsi" w:eastAsia="Times New Roman" w:hAnsiTheme="minorHAnsi"/>
          <w:kern w:val="0"/>
          <w:sz w:val="22"/>
          <w:szCs w:val="22"/>
          <w:lang w:eastAsia="pl-PL"/>
        </w:rPr>
        <w:t>.</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Każdy Uczestnik Konkursu może wziąć udział w Konkursie przesyłając po jednym filmie odnoszącym się do każdego z pięciu tematów kampanii: tożsamość, empatia, wielokulturowość, konsumpcjonizm, bunt. Maksymalnie może nadesłać pięć różnych filmów </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lastRenderedPageBreak/>
        <w:t>Film nadesłany na konkurs nie może trwać dłużej niż 2 minuty                        </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W Konkursie nie mogą brać udziału pracownicy Organizatora Konkursu, członkowie ich rodzin oraz inne osoby biorące udział w przygotowaniu Konkursu.</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Udział w Konkursie jest bezpłatny.  Organizator nie ponosi kosztów uczestnictwa poszczególnych osób w Konkursie</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 nie stwarza ograniczeń, co do techniki tworzenia filmu.</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Film nie może zawierać wulgaryzmów, treści obraźliwych, treści sprzecznych  z prawem lub powszechnie przyjętymi normami obyczajowymi</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Film nie  może naruszać praw osób trzecich, w tym w szczególności: dóbr osobistych i praw autorskich oraz prawa do ochrony wizerunku.</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W przypadku stwierdzenia , że film Konkursowy nie spełnia któregokolwiek z powyższych warunków, film konkursowy zostaje wykluczony z Konkursu.</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Film można przesłać pocztą elektroniczną na adres: </w:t>
      </w:r>
      <w:hyperlink r:id="rId10" w:history="1">
        <w:r w:rsidRPr="004E1ACA">
          <w:rPr>
            <w:rFonts w:asciiTheme="minorHAnsi" w:eastAsia="Times New Roman" w:hAnsiTheme="minorHAnsi"/>
            <w:color w:val="0000FF"/>
            <w:kern w:val="0"/>
            <w:sz w:val="22"/>
            <w:szCs w:val="22"/>
            <w:u w:val="single"/>
            <w:lang w:eastAsia="pl-PL"/>
          </w:rPr>
          <w:t>konkurs@goculture.pl</w:t>
        </w:r>
      </w:hyperlink>
      <w:r w:rsidRPr="004E1ACA">
        <w:rPr>
          <w:rFonts w:asciiTheme="minorHAnsi" w:eastAsia="Times New Roman" w:hAnsiTheme="minorHAnsi"/>
          <w:kern w:val="0"/>
          <w:sz w:val="22"/>
          <w:szCs w:val="22"/>
          <w:lang w:eastAsia="pl-PL"/>
        </w:rPr>
        <w:t xml:space="preserve">, wraz z </w:t>
      </w:r>
      <w:hyperlink r:id="rId11" w:history="1">
        <w:r w:rsidRPr="004E1ACA">
          <w:rPr>
            <w:rFonts w:asciiTheme="minorHAnsi" w:eastAsia="Times New Roman" w:hAnsiTheme="minorHAnsi"/>
            <w:color w:val="0000FF"/>
            <w:kern w:val="0"/>
            <w:sz w:val="22"/>
            <w:szCs w:val="22"/>
            <w:u w:val="single"/>
            <w:lang w:eastAsia="pl-PL"/>
          </w:rPr>
          <w:t>formularzem zgłoszeniowym</w:t>
        </w:r>
      </w:hyperlink>
      <w:r w:rsidRPr="004E1ACA">
        <w:rPr>
          <w:rFonts w:asciiTheme="minorHAnsi" w:eastAsia="Times New Roman" w:hAnsiTheme="minorHAnsi"/>
          <w:kern w:val="0"/>
          <w:sz w:val="22"/>
          <w:szCs w:val="22"/>
          <w:lang w:eastAsia="pl-PL"/>
        </w:rPr>
        <w:t xml:space="preserve"> zawierającym dane osobowe Uczestnika (imię, nazwisko, adres zamieszkania, telefon kontaktowy). Film powinien mieć tytuł oraz być wyraźnie oznaczony, do którego motywu kampanii „Oglądam, czuję, myślę – młodzi w kinie” się odnosi: tożsamość, empatia, wielokulturowość, konsumpcjonizm, bunt</w:t>
      </w:r>
    </w:p>
    <w:p w:rsidR="004E1ACA" w:rsidRPr="004E1ACA" w:rsidRDefault="004E1ACA" w:rsidP="004E1ACA">
      <w:pPr>
        <w:widowControl/>
        <w:numPr>
          <w:ilvl w:val="0"/>
          <w:numId w:val="7"/>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Niepełnoletni Uczestnik zobowiązany jest wysłać </w:t>
      </w:r>
      <w:hyperlink r:id="rId12" w:history="1">
        <w:r w:rsidRPr="004E1ACA">
          <w:rPr>
            <w:rFonts w:asciiTheme="minorHAnsi" w:eastAsia="Times New Roman" w:hAnsiTheme="minorHAnsi"/>
            <w:color w:val="0000FF"/>
            <w:kern w:val="0"/>
            <w:sz w:val="22"/>
            <w:szCs w:val="22"/>
            <w:u w:val="single"/>
            <w:lang w:eastAsia="pl-PL"/>
          </w:rPr>
          <w:t>oryginał zgody rodzica lub opiekuna prawnego</w:t>
        </w:r>
      </w:hyperlink>
      <w:r w:rsidRPr="004E1ACA">
        <w:rPr>
          <w:rFonts w:asciiTheme="minorHAnsi" w:eastAsia="Times New Roman" w:hAnsiTheme="minorHAnsi"/>
          <w:kern w:val="0"/>
          <w:sz w:val="22"/>
          <w:szCs w:val="22"/>
          <w:lang w:eastAsia="pl-PL"/>
        </w:rPr>
        <w:t xml:space="preserve"> pod rygorem wykluczenia z konkursu. Oryginał zgody rodzica lub opiekuna prawnego należy wysłać pod adres Go </w:t>
      </w:r>
      <w:proofErr w:type="spellStart"/>
      <w:r w:rsidRPr="004E1ACA">
        <w:rPr>
          <w:rFonts w:asciiTheme="minorHAnsi" w:eastAsia="Times New Roman" w:hAnsiTheme="minorHAnsi"/>
          <w:kern w:val="0"/>
          <w:sz w:val="22"/>
          <w:szCs w:val="22"/>
          <w:lang w:eastAsia="pl-PL"/>
        </w:rPr>
        <w:t>Culture</w:t>
      </w:r>
      <w:proofErr w:type="spellEnd"/>
      <w:r w:rsidRPr="004E1ACA">
        <w:rPr>
          <w:rFonts w:asciiTheme="minorHAnsi" w:eastAsia="Times New Roman" w:hAnsiTheme="minorHAnsi"/>
          <w:kern w:val="0"/>
          <w:sz w:val="22"/>
          <w:szCs w:val="22"/>
          <w:lang w:eastAsia="pl-PL"/>
        </w:rPr>
        <w:t>, ul. Rakowiecka 1/3 m. 4, 02-517 Warszawa, z dopiskiem „Konkurs”</w:t>
      </w:r>
    </w:p>
    <w:p w:rsidR="004E1ACA" w:rsidRPr="004E1ACA" w:rsidRDefault="004E1ACA" w:rsidP="004E1ACA">
      <w:pPr>
        <w:widowControl/>
        <w:suppressAutoHyphens w:val="0"/>
        <w:spacing w:before="100" w:beforeAutospacing="1" w:after="100" w:afterAutospacing="1"/>
        <w:ind w:left="720"/>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Rozwiązanie konkursu oraz nagrody:</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Do 15 sierpnia 2013 r. można przesyłać filmy na Konkurs</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Od 24 czerwca do 15 sierpnia 2013 r. Komisja Konkursowa dokonywać będzie preselekcji filmów i decydować o ich bieżącej publikacji na </w:t>
      </w:r>
      <w:proofErr w:type="spellStart"/>
      <w:r w:rsidRPr="004E1ACA">
        <w:rPr>
          <w:rFonts w:asciiTheme="minorHAnsi" w:eastAsia="Times New Roman" w:hAnsiTheme="minorHAnsi"/>
          <w:kern w:val="0"/>
          <w:sz w:val="22"/>
          <w:szCs w:val="22"/>
          <w:lang w:eastAsia="pl-PL"/>
        </w:rPr>
        <w:t>blogu</w:t>
      </w:r>
      <w:proofErr w:type="spellEnd"/>
      <w:r w:rsidRPr="004E1ACA">
        <w:rPr>
          <w:rFonts w:asciiTheme="minorHAnsi" w:eastAsia="Times New Roman" w:hAnsiTheme="minorHAnsi"/>
          <w:kern w:val="0"/>
          <w:sz w:val="22"/>
          <w:szCs w:val="22"/>
          <w:lang w:eastAsia="pl-PL"/>
        </w:rPr>
        <w:t xml:space="preserve"> </w:t>
      </w:r>
      <w:hyperlink r:id="rId13" w:history="1">
        <w:r w:rsidRPr="004E1ACA">
          <w:rPr>
            <w:rFonts w:asciiTheme="minorHAnsi" w:eastAsia="Times New Roman" w:hAnsiTheme="minorHAnsi"/>
            <w:color w:val="0000FF"/>
            <w:kern w:val="0"/>
            <w:sz w:val="22"/>
            <w:szCs w:val="22"/>
            <w:u w:val="single"/>
            <w:lang w:eastAsia="pl-PL"/>
          </w:rPr>
          <w:t>ogladamczujemysle.blogspot.com</w:t>
        </w:r>
      </w:hyperlink>
      <w:r w:rsidRPr="004E1ACA">
        <w:rPr>
          <w:rFonts w:asciiTheme="minorHAnsi" w:eastAsia="Times New Roman" w:hAnsiTheme="minorHAnsi"/>
          <w:kern w:val="0"/>
          <w:sz w:val="22"/>
          <w:szCs w:val="22"/>
          <w:lang w:eastAsia="pl-PL"/>
        </w:rPr>
        <w:t xml:space="preserve"> oraz portalu </w:t>
      </w:r>
      <w:proofErr w:type="spellStart"/>
      <w:r w:rsidRPr="004E1ACA">
        <w:rPr>
          <w:rFonts w:asciiTheme="minorHAnsi" w:eastAsia="Times New Roman" w:hAnsiTheme="minorHAnsi"/>
          <w:kern w:val="0"/>
          <w:sz w:val="22"/>
          <w:szCs w:val="22"/>
          <w:lang w:eastAsia="pl-PL"/>
        </w:rPr>
        <w:t>You</w:t>
      </w:r>
      <w:proofErr w:type="spellEnd"/>
      <w:r w:rsidRPr="004E1ACA">
        <w:rPr>
          <w:rFonts w:asciiTheme="minorHAnsi" w:eastAsia="Times New Roman" w:hAnsiTheme="minorHAnsi"/>
          <w:kern w:val="0"/>
          <w:sz w:val="22"/>
          <w:szCs w:val="22"/>
          <w:lang w:eastAsia="pl-PL"/>
        </w:rPr>
        <w:t xml:space="preserve"> </w:t>
      </w:r>
      <w:proofErr w:type="spellStart"/>
      <w:r w:rsidRPr="004E1ACA">
        <w:rPr>
          <w:rFonts w:asciiTheme="minorHAnsi" w:eastAsia="Times New Roman" w:hAnsiTheme="minorHAnsi"/>
          <w:kern w:val="0"/>
          <w:sz w:val="22"/>
          <w:szCs w:val="22"/>
          <w:lang w:eastAsia="pl-PL"/>
        </w:rPr>
        <w:t>Tube</w:t>
      </w:r>
      <w:proofErr w:type="spellEnd"/>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Do 31 sierpnia 2013r. Komisja Konkursowa  zdecyduje o przyznaniu Nagrody Głównej najciekawszemu, najbardziej oryginalnemu filmowi nadesłanemu na Konkurs</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Od 24 czerwca do 15 sierpnia 2013 r. trwać będzie plebiscyt internautów, którzy zdecydują o przyznaniu Nagrody Internautów.</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Nagrodę Internautów otrzyma autor filmu, który będzie miał najwięcej unikalnych użytkowników oglądających go na </w:t>
      </w:r>
      <w:proofErr w:type="spellStart"/>
      <w:r w:rsidRPr="004E1ACA">
        <w:rPr>
          <w:rFonts w:asciiTheme="minorHAnsi" w:eastAsia="Times New Roman" w:hAnsiTheme="minorHAnsi"/>
          <w:kern w:val="0"/>
          <w:sz w:val="22"/>
          <w:szCs w:val="22"/>
          <w:lang w:eastAsia="pl-PL"/>
        </w:rPr>
        <w:t>blogu</w:t>
      </w:r>
      <w:proofErr w:type="spellEnd"/>
      <w:r w:rsidRPr="004E1ACA">
        <w:rPr>
          <w:rFonts w:asciiTheme="minorHAnsi" w:eastAsia="Times New Roman" w:hAnsiTheme="minorHAnsi"/>
          <w:kern w:val="0"/>
          <w:sz w:val="22"/>
          <w:szCs w:val="22"/>
          <w:lang w:eastAsia="pl-PL"/>
        </w:rPr>
        <w:t xml:space="preserve"> </w:t>
      </w:r>
      <w:hyperlink r:id="rId14" w:history="1">
        <w:r w:rsidRPr="004E1ACA">
          <w:rPr>
            <w:rFonts w:asciiTheme="minorHAnsi" w:eastAsia="Times New Roman" w:hAnsiTheme="minorHAnsi"/>
            <w:color w:val="0000FF"/>
            <w:kern w:val="0"/>
            <w:sz w:val="22"/>
            <w:szCs w:val="22"/>
            <w:u w:val="single"/>
            <w:lang w:eastAsia="pl-PL"/>
          </w:rPr>
          <w:t>ogladamczujemysle.blogspot.com</w:t>
        </w:r>
      </w:hyperlink>
      <w:r w:rsidRPr="004E1ACA">
        <w:rPr>
          <w:rFonts w:asciiTheme="minorHAnsi" w:eastAsia="Times New Roman" w:hAnsiTheme="minorHAnsi"/>
          <w:kern w:val="0"/>
          <w:sz w:val="22"/>
          <w:szCs w:val="22"/>
          <w:lang w:eastAsia="pl-PL"/>
        </w:rPr>
        <w:t xml:space="preserve"> oraz portalu </w:t>
      </w:r>
      <w:proofErr w:type="spellStart"/>
      <w:r w:rsidRPr="004E1ACA">
        <w:rPr>
          <w:rFonts w:asciiTheme="minorHAnsi" w:eastAsia="Times New Roman" w:hAnsiTheme="minorHAnsi"/>
          <w:kern w:val="0"/>
          <w:sz w:val="22"/>
          <w:szCs w:val="22"/>
          <w:lang w:eastAsia="pl-PL"/>
        </w:rPr>
        <w:t>You</w:t>
      </w:r>
      <w:proofErr w:type="spellEnd"/>
      <w:r w:rsidRPr="004E1ACA">
        <w:rPr>
          <w:rFonts w:asciiTheme="minorHAnsi" w:eastAsia="Times New Roman" w:hAnsiTheme="minorHAnsi"/>
          <w:kern w:val="0"/>
          <w:sz w:val="22"/>
          <w:szCs w:val="22"/>
          <w:lang w:eastAsia="pl-PL"/>
        </w:rPr>
        <w:t xml:space="preserve"> </w:t>
      </w:r>
      <w:proofErr w:type="spellStart"/>
      <w:r w:rsidRPr="004E1ACA">
        <w:rPr>
          <w:rFonts w:asciiTheme="minorHAnsi" w:eastAsia="Times New Roman" w:hAnsiTheme="minorHAnsi"/>
          <w:kern w:val="0"/>
          <w:sz w:val="22"/>
          <w:szCs w:val="22"/>
          <w:lang w:eastAsia="pl-PL"/>
        </w:rPr>
        <w:t>Tube</w:t>
      </w:r>
      <w:proofErr w:type="spellEnd"/>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Do 20 sierpnia 2013 r. Komisja Konkursowa podliczy ilość unikalnych użytkowników dla każdego filmu i na podstawie tych wyników wskaże laureata Nagrody Internautów</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Opublikowanie nazwisk laureatów Konkursu, nastąpi w ciągu trzech dni od dnia rozstrzygnięcia Konkursu. Nazwiska zostaną opublikowane na stronie </w:t>
      </w:r>
      <w:hyperlink r:id="rId15" w:history="1">
        <w:r w:rsidRPr="004E1ACA">
          <w:rPr>
            <w:rFonts w:asciiTheme="minorHAnsi" w:eastAsia="Times New Roman" w:hAnsiTheme="minorHAnsi"/>
            <w:color w:val="0000FF"/>
            <w:kern w:val="0"/>
            <w:sz w:val="22"/>
            <w:szCs w:val="22"/>
            <w:u w:val="single"/>
            <w:lang w:eastAsia="pl-PL"/>
          </w:rPr>
          <w:t>www.nhef.pl</w:t>
        </w:r>
      </w:hyperlink>
      <w:r w:rsidRPr="004E1ACA">
        <w:rPr>
          <w:rFonts w:asciiTheme="minorHAnsi" w:eastAsia="Times New Roman" w:hAnsiTheme="minorHAnsi"/>
          <w:kern w:val="0"/>
          <w:sz w:val="22"/>
          <w:szCs w:val="22"/>
          <w:lang w:eastAsia="pl-PL"/>
        </w:rPr>
        <w:t xml:space="preserve">. oraz </w:t>
      </w:r>
      <w:hyperlink r:id="rId16" w:history="1">
        <w:r w:rsidRPr="004E1ACA">
          <w:rPr>
            <w:rFonts w:asciiTheme="minorHAnsi" w:eastAsia="Times New Roman" w:hAnsiTheme="minorHAnsi"/>
            <w:color w:val="0000FF"/>
            <w:kern w:val="0"/>
            <w:sz w:val="22"/>
            <w:szCs w:val="22"/>
            <w:u w:val="single"/>
            <w:lang w:eastAsia="pl-PL"/>
          </w:rPr>
          <w:t>ogladamczujemysle.blogspot.com</w:t>
        </w:r>
      </w:hyperlink>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Każdy z laureatów zostanie poinformowany telefonicznie</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Nagroda Główna to  wyjazd na 38. Gdynia – Film Festiwal i udział w obradach młodzieżowego jury. Laureat Nagrody Głównej będzie miał okazję przygotowania relacji i materiałów wideo z Gdynia – </w:t>
      </w:r>
      <w:proofErr w:type="spellStart"/>
      <w:r w:rsidRPr="004E1ACA">
        <w:rPr>
          <w:rFonts w:asciiTheme="minorHAnsi" w:eastAsia="Times New Roman" w:hAnsiTheme="minorHAnsi"/>
          <w:kern w:val="0"/>
          <w:sz w:val="22"/>
          <w:szCs w:val="22"/>
          <w:lang w:eastAsia="pl-PL"/>
        </w:rPr>
        <w:t>Fim</w:t>
      </w:r>
      <w:proofErr w:type="spellEnd"/>
      <w:r w:rsidRPr="004E1ACA">
        <w:rPr>
          <w:rFonts w:asciiTheme="minorHAnsi" w:eastAsia="Times New Roman" w:hAnsiTheme="minorHAnsi"/>
          <w:kern w:val="0"/>
          <w:sz w:val="22"/>
          <w:szCs w:val="22"/>
          <w:lang w:eastAsia="pl-PL"/>
        </w:rPr>
        <w:t xml:space="preserve"> Festiwal, które opublikowane zostaną na </w:t>
      </w:r>
      <w:proofErr w:type="spellStart"/>
      <w:r w:rsidRPr="004E1ACA">
        <w:rPr>
          <w:rFonts w:asciiTheme="minorHAnsi" w:eastAsia="Times New Roman" w:hAnsiTheme="minorHAnsi"/>
          <w:kern w:val="0"/>
          <w:sz w:val="22"/>
          <w:szCs w:val="22"/>
          <w:lang w:eastAsia="pl-PL"/>
        </w:rPr>
        <w:t>blogu</w:t>
      </w:r>
      <w:proofErr w:type="spellEnd"/>
      <w:r w:rsidRPr="004E1ACA">
        <w:rPr>
          <w:rFonts w:asciiTheme="minorHAnsi" w:eastAsia="Times New Roman" w:hAnsiTheme="minorHAnsi"/>
          <w:kern w:val="0"/>
          <w:sz w:val="22"/>
          <w:szCs w:val="22"/>
          <w:lang w:eastAsia="pl-PL"/>
        </w:rPr>
        <w:t xml:space="preserve"> </w:t>
      </w:r>
      <w:hyperlink r:id="rId17" w:history="1">
        <w:r w:rsidRPr="004E1ACA">
          <w:rPr>
            <w:rFonts w:asciiTheme="minorHAnsi" w:eastAsia="Times New Roman" w:hAnsiTheme="minorHAnsi"/>
            <w:color w:val="0000FF"/>
            <w:kern w:val="0"/>
            <w:sz w:val="22"/>
            <w:szCs w:val="22"/>
            <w:u w:val="single"/>
            <w:lang w:eastAsia="pl-PL"/>
          </w:rPr>
          <w:t>ogladamczujemysle.blogspot.com</w:t>
        </w:r>
      </w:hyperlink>
      <w:r w:rsidRPr="004E1ACA">
        <w:rPr>
          <w:rFonts w:asciiTheme="minorHAnsi" w:eastAsia="Times New Roman" w:hAnsiTheme="minorHAnsi"/>
          <w:kern w:val="0"/>
          <w:sz w:val="22"/>
          <w:szCs w:val="22"/>
          <w:lang w:eastAsia="pl-PL"/>
        </w:rPr>
        <w:t xml:space="preserve">. </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lastRenderedPageBreak/>
        <w:t>Nagroda Internautów to książki oraz pakiet filmów z Międzynarodowego Festiwalu Filmowego T-Mobile Nowe Horyzonty</w:t>
      </w:r>
    </w:p>
    <w:p w:rsidR="004E1ACA" w:rsidRPr="004E1ACA" w:rsidRDefault="004E1ACA" w:rsidP="004E1ACA">
      <w:pPr>
        <w:widowControl/>
        <w:numPr>
          <w:ilvl w:val="0"/>
          <w:numId w:val="8"/>
        </w:numPr>
        <w:suppressAutoHyphens w:val="0"/>
        <w:spacing w:before="100" w:beforeAutospacing="1" w:after="100" w:afterAutospacing="1" w:line="276" w:lineRule="auto"/>
        <w:contextualSpacing/>
        <w:jc w:val="both"/>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Nagrody nie podlegają zamianie na inną nagrodę lub jej równowartość pieniężną.</w:t>
      </w:r>
    </w:p>
    <w:p w:rsidR="004E1ACA" w:rsidRPr="004E1ACA" w:rsidRDefault="004E1ACA" w:rsidP="004E1ACA">
      <w:pPr>
        <w:widowControl/>
        <w:suppressAutoHyphens w:val="0"/>
        <w:spacing w:before="100" w:beforeAutospacing="1" w:after="100" w:afterAutospacing="1"/>
        <w:ind w:left="750"/>
        <w:contextualSpacing/>
        <w:jc w:val="both"/>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Komisja Konkursowa</w:t>
      </w:r>
    </w:p>
    <w:p w:rsidR="004E1ACA" w:rsidRPr="004E1ACA" w:rsidRDefault="004E1ACA" w:rsidP="004E1ACA">
      <w:pPr>
        <w:widowControl/>
        <w:numPr>
          <w:ilvl w:val="0"/>
          <w:numId w:val="9"/>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 xml:space="preserve">W celu wyłonienia zwycięzców Konkursu oraz dla zapewnienia nadzoru nad prawidłowym przebiegiem konkursu, Organizator powoła do 24 czerwca 2013 roku  Komisję Konkursową, która składać będzie się   z  przedstawicieli Organizatora. Skład Komisji zostanie opublikowany na stronie </w:t>
      </w:r>
      <w:hyperlink r:id="rId18" w:history="1">
        <w:r w:rsidRPr="004E1ACA">
          <w:rPr>
            <w:rFonts w:asciiTheme="minorHAnsi" w:eastAsia="Times New Roman" w:hAnsiTheme="minorHAnsi"/>
            <w:color w:val="0000FF"/>
            <w:kern w:val="0"/>
            <w:sz w:val="22"/>
            <w:szCs w:val="22"/>
            <w:u w:val="single"/>
            <w:lang w:eastAsia="pl-PL"/>
          </w:rPr>
          <w:t>www.nhef.pl</w:t>
        </w:r>
      </w:hyperlink>
      <w:r w:rsidRPr="004E1ACA">
        <w:rPr>
          <w:rFonts w:asciiTheme="minorHAnsi" w:eastAsia="Times New Roman" w:hAnsiTheme="minorHAnsi"/>
          <w:kern w:val="0"/>
          <w:sz w:val="22"/>
          <w:szCs w:val="22"/>
          <w:lang w:eastAsia="pl-PL"/>
        </w:rPr>
        <w:t xml:space="preserve">, oraz </w:t>
      </w:r>
      <w:hyperlink r:id="rId19" w:history="1">
        <w:r w:rsidRPr="004E1ACA">
          <w:rPr>
            <w:rFonts w:asciiTheme="minorHAnsi" w:eastAsia="Times New Roman" w:hAnsiTheme="minorHAnsi"/>
            <w:color w:val="0000FF"/>
            <w:kern w:val="0"/>
            <w:sz w:val="22"/>
            <w:szCs w:val="22"/>
            <w:u w:val="single"/>
            <w:lang w:eastAsia="pl-PL"/>
          </w:rPr>
          <w:t>ogladamczujemysle.blogspot.com</w:t>
        </w:r>
      </w:hyperlink>
    </w:p>
    <w:p w:rsidR="004E1ACA" w:rsidRPr="004E1ACA" w:rsidRDefault="004E1ACA" w:rsidP="004E1ACA">
      <w:pPr>
        <w:widowControl/>
        <w:suppressAutoHyphens w:val="0"/>
        <w:spacing w:before="100" w:beforeAutospacing="1" w:after="100" w:afterAutospacing="1"/>
        <w:ind w:left="1110"/>
        <w:contextualSpacing/>
        <w:rPr>
          <w:rFonts w:asciiTheme="minorHAnsi" w:eastAsia="Times New Roman" w:hAnsiTheme="minorHAnsi"/>
          <w:kern w:val="0"/>
          <w:sz w:val="22"/>
          <w:szCs w:val="22"/>
          <w:lang w:eastAsia="pl-PL"/>
        </w:rPr>
      </w:pPr>
    </w:p>
    <w:p w:rsidR="004E1ACA" w:rsidRPr="004E1ACA" w:rsidRDefault="004E1ACA" w:rsidP="004E1ACA">
      <w:pPr>
        <w:widowControl/>
        <w:numPr>
          <w:ilvl w:val="0"/>
          <w:numId w:val="1"/>
        </w:numPr>
        <w:suppressAutoHyphens w:val="0"/>
        <w:spacing w:before="100" w:beforeAutospacing="1" w:after="100" w:afterAutospacing="1" w:line="276" w:lineRule="auto"/>
        <w:contextualSpacing/>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Postanowienia końcowe:</w:t>
      </w:r>
    </w:p>
    <w:p w:rsidR="004E1ACA" w:rsidRPr="004E1ACA" w:rsidRDefault="004E1ACA" w:rsidP="004E1ACA">
      <w:pPr>
        <w:widowControl/>
        <w:numPr>
          <w:ilvl w:val="0"/>
          <w:numId w:val="10"/>
        </w:numPr>
        <w:suppressAutoHyphens w:val="0"/>
        <w:spacing w:before="100" w:beforeAutospacing="1" w:after="100" w:afterAutospacing="1" w:line="276" w:lineRule="auto"/>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Przystępując do Konkursu uczestnik zrzeka się jakichkolwiek roszczeń finansowych związanych z autorstwem filmu zgłoszonego do Konkursu.</w:t>
      </w:r>
    </w:p>
    <w:p w:rsidR="004E1ACA" w:rsidRPr="004E1ACA" w:rsidRDefault="004E1ACA" w:rsidP="004E1ACA">
      <w:pPr>
        <w:widowControl/>
        <w:numPr>
          <w:ilvl w:val="0"/>
          <w:numId w:val="10"/>
        </w:numPr>
        <w:suppressAutoHyphens w:val="0"/>
        <w:spacing w:before="100" w:beforeAutospacing="1" w:after="100" w:afterAutospacing="1" w:line="276" w:lineRule="auto"/>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Biorąc udział w Konkursie uczestnicy wyrażają zgodę na opublikowanie w prasie, telewizji, radiu oraz Internecie swojego imienia, wieku oraz miejscowości zamieszkania. Laureat każdej z nagród zgadza się na upublicznienie imienia, nazwiska, wieku oraz miejscowości zamieszkania razem z wynikami Konkursu</w:t>
      </w:r>
    </w:p>
    <w:p w:rsidR="004E1ACA" w:rsidRPr="004E1ACA" w:rsidRDefault="004E1ACA" w:rsidP="004E1ACA">
      <w:pPr>
        <w:widowControl/>
        <w:numPr>
          <w:ilvl w:val="0"/>
          <w:numId w:val="10"/>
        </w:numPr>
        <w:suppressAutoHyphens w:val="0"/>
        <w:spacing w:before="100" w:beforeAutospacing="1" w:after="100" w:afterAutospacing="1" w:line="276" w:lineRule="auto"/>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Uczestnicy Konkursu, wysyłając zgłoszenie do Konkursu oraz podając swoje dane osobowe, wyrażają zgodę na ich dalsze przetwarzanie przez Stowarzyszenie Nowe Horyzonty, na potrzeby Konkursu, zgodnie z ustawą o ochronie danych osobowych.</w:t>
      </w:r>
    </w:p>
    <w:p w:rsidR="004E1ACA" w:rsidRPr="004E1ACA" w:rsidRDefault="004E1ACA" w:rsidP="004E1ACA">
      <w:pPr>
        <w:widowControl/>
        <w:numPr>
          <w:ilvl w:val="0"/>
          <w:numId w:val="10"/>
        </w:numPr>
        <w:suppressAutoHyphens w:val="0"/>
        <w:spacing w:before="100" w:beforeAutospacing="1" w:after="100" w:afterAutospacing="1" w:line="276" w:lineRule="auto"/>
        <w:rPr>
          <w:rFonts w:asciiTheme="minorHAnsi" w:eastAsia="Times New Roman" w:hAnsiTheme="minorHAnsi"/>
          <w:kern w:val="0"/>
          <w:sz w:val="22"/>
          <w:szCs w:val="22"/>
          <w:lang w:eastAsia="pl-PL"/>
        </w:rPr>
      </w:pPr>
      <w:r w:rsidRPr="004E1ACA">
        <w:rPr>
          <w:rFonts w:asciiTheme="minorHAnsi" w:eastAsia="Times New Roman" w:hAnsiTheme="minorHAnsi"/>
          <w:kern w:val="0"/>
          <w:sz w:val="22"/>
          <w:szCs w:val="22"/>
          <w:lang w:eastAsia="pl-PL"/>
        </w:rPr>
        <w:t>Organizator zastrzega sobie prawo zmian Regulaminu.</w:t>
      </w:r>
    </w:p>
    <w:p w:rsidR="004E1ACA" w:rsidRPr="004E1ACA" w:rsidRDefault="004E1ACA" w:rsidP="004E1ACA">
      <w:pPr>
        <w:widowControl/>
        <w:suppressAutoHyphens w:val="0"/>
        <w:spacing w:before="100" w:beforeAutospacing="1" w:after="100" w:afterAutospacing="1"/>
        <w:rPr>
          <w:rFonts w:asciiTheme="minorHAnsi" w:eastAsia="Times New Roman" w:hAnsiTheme="minorHAnsi"/>
          <w:kern w:val="0"/>
          <w:sz w:val="22"/>
          <w:szCs w:val="22"/>
          <w:lang w:eastAsia="pl-PL"/>
        </w:rPr>
      </w:pPr>
    </w:p>
    <w:p w:rsidR="004E1ACA" w:rsidRPr="004E1ACA" w:rsidRDefault="004E1ACA" w:rsidP="004E1ACA">
      <w:pPr>
        <w:widowControl/>
        <w:suppressAutoHyphens w:val="0"/>
        <w:spacing w:before="100" w:beforeAutospacing="1" w:after="100" w:afterAutospacing="1"/>
        <w:rPr>
          <w:rFonts w:asciiTheme="minorHAnsi" w:eastAsia="Times New Roman" w:hAnsiTheme="minorHAnsi"/>
          <w:kern w:val="0"/>
          <w:sz w:val="22"/>
          <w:szCs w:val="22"/>
          <w:lang w:eastAsia="pl-PL"/>
        </w:rPr>
      </w:pPr>
    </w:p>
    <w:p w:rsidR="004E1ACA" w:rsidRPr="004E1ACA" w:rsidRDefault="004E1ACA" w:rsidP="004E1ACA">
      <w:pPr>
        <w:widowControl/>
        <w:suppressAutoHyphens w:val="0"/>
        <w:spacing w:after="200" w:line="276" w:lineRule="auto"/>
        <w:rPr>
          <w:rFonts w:asciiTheme="minorHAnsi" w:eastAsiaTheme="minorHAnsi" w:hAnsiTheme="minorHAnsi" w:cstheme="minorBidi"/>
          <w:kern w:val="0"/>
          <w:sz w:val="22"/>
          <w:szCs w:val="22"/>
          <w:lang w:eastAsia="en-US"/>
        </w:rPr>
      </w:pPr>
    </w:p>
    <w:p w:rsidR="000B2EB3" w:rsidRDefault="000B2EB3" w:rsidP="00CA4E6B">
      <w:r>
        <w:t xml:space="preserve"> </w:t>
      </w:r>
    </w:p>
    <w:sectPr w:rsidR="000B2EB3" w:rsidSect="00CA4E6B">
      <w:headerReference w:type="default" r:id="rId20"/>
      <w:footerReference w:type="default" r:id="rId21"/>
      <w:pgSz w:w="11905" w:h="16837" w:code="9"/>
      <w:pgMar w:top="1979" w:right="907" w:bottom="1967" w:left="907" w:header="0"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76" w:rsidRDefault="00E16576">
      <w:r>
        <w:separator/>
      </w:r>
    </w:p>
  </w:endnote>
  <w:endnote w:type="continuationSeparator" w:id="1">
    <w:p w:rsidR="00E16576" w:rsidRDefault="00E16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PF Handbook Pro Medium">
    <w:altName w:val="Arial"/>
    <w:panose1 w:val="00000000000000000000"/>
    <w:charset w:val="00"/>
    <w:family w:val="modern"/>
    <w:notTrueType/>
    <w:pitch w:val="variable"/>
    <w:sig w:usb0="00000001" w:usb1="5000E0F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FC" w:rsidRDefault="00CA4E6B" w:rsidP="00CA4E6B">
    <w:pPr>
      <w:pStyle w:val="NoParagraphStyle"/>
      <w:rPr>
        <w:rFonts w:ascii="PF Handbook Pro Medium" w:eastAsia="PF Handbook Pro Medium" w:hAnsi="PF Handbook Pro Medium" w:cs="PF Handbook Pro Medium"/>
        <w:sz w:val="16"/>
        <w:szCs w:val="16"/>
      </w:rPr>
    </w:pPr>
    <w:r w:rsidRPr="00CA4E6B">
      <w:rPr>
        <w:rFonts w:ascii="PF Handbook Pro Medium" w:eastAsia="Times New Roman" w:hAnsi="PF Handbook Pro Medium" w:cs="PF Handbook Pro Medium"/>
        <w:kern w:val="0"/>
        <w:sz w:val="16"/>
        <w:szCs w:val="16"/>
        <w:lang w:eastAsia="pl-PL"/>
      </w:rPr>
      <w:t xml:space="preserve">stowarzyszenie nowe horyzonty, zamenhofa 1, 00-153 </w:t>
    </w:r>
    <w:proofErr w:type="spellStart"/>
    <w:r w:rsidRPr="00CA4E6B">
      <w:rPr>
        <w:rFonts w:ascii="PF Handbook Pro Medium" w:eastAsia="Times New Roman" w:hAnsi="PF Handbook Pro Medium" w:cs="PF Handbook Pro Medium"/>
        <w:kern w:val="0"/>
        <w:sz w:val="16"/>
        <w:szCs w:val="16"/>
        <w:lang w:eastAsia="pl-PL"/>
      </w:rPr>
      <w:t>warszawa</w:t>
    </w:r>
    <w:proofErr w:type="spellEnd"/>
    <w:r w:rsidRPr="00CA4E6B">
      <w:rPr>
        <w:rFonts w:ascii="PF Handbook Pro Medium" w:eastAsia="Times New Roman" w:hAnsi="PF Handbook Pro Medium" w:cs="PF Handbook Pro Medium"/>
        <w:kern w:val="0"/>
        <w:sz w:val="16"/>
        <w:szCs w:val="16"/>
        <w:lang w:eastAsia="pl-PL"/>
      </w:rPr>
      <w:t>, tel. +48 22 530 66 40, fax +48 22 831 06 63, snh@snh.org.pl, www.nowehoryzonty.pl,</w:t>
    </w:r>
    <w:r w:rsidR="00604A0E">
      <w:rPr>
        <w:rFonts w:ascii="PF Handbook Pro Medium" w:eastAsia="Times New Roman" w:hAnsi="PF Handbook Pro Medium" w:cs="PF Handbook Pro Medium"/>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stopka.png" style="position:absolute;margin-left:181pt;margin-top:776pt;width:368.65pt;height:38.3pt;z-index:-251658752;visibility:visible;mso-position-horizontal-relative:page;mso-position-vertical-relative:page">
          <v:imagedata r:id="rId1" o:title="stopka" cropleft="17613f"/>
          <w10:wrap anchorx="page" anchory="page"/>
        </v:shape>
      </w:pict>
    </w:r>
    <w:r w:rsidR="00604A0E">
      <w:rPr>
        <w:rFonts w:ascii="PF Handbook Pro Medium" w:eastAsia="Times New Roman" w:hAnsi="PF Handbook Pro Medium" w:cs="PF Handbook Pro Medium"/>
        <w:noProof/>
        <w:sz w:val="16"/>
        <w:szCs w:val="16"/>
      </w:rPr>
      <w:pict>
        <v:shape id="Obraz 1" o:spid="_x0000_s1025" type="#_x0000_t75" alt="kino nh na bieli.png" style="position:absolute;margin-left:46.15pt;margin-top:789.35pt;width:104.15pt;height:10.35pt;z-index:-251657728;visibility:visible;mso-position-horizontal-relative:page;mso-position-vertical-relative:page">
          <v:imagedata r:id="rId2" o:title="kino nh na bieli"/>
          <w10:wrap anchorx="page" anchory="page"/>
        </v:shape>
      </w:pict>
    </w:r>
    <w:r w:rsidR="007E38B6">
      <w:rPr>
        <w:rFonts w:ascii="PF Handbook Pro Medium" w:eastAsia="Times New Roman" w:hAnsi="PF Handbook Pro Medium" w:cs="PF Handbook Pro Medium"/>
        <w:kern w:val="0"/>
        <w:sz w:val="16"/>
        <w:szCs w:val="16"/>
        <w:lang w:eastAsia="pl-PL"/>
      </w:rPr>
      <w:t xml:space="preserve"> </w:t>
    </w:r>
    <w:r w:rsidRPr="00CA4E6B">
      <w:rPr>
        <w:rFonts w:ascii="PF Handbook Pro Medium" w:eastAsia="Times New Roman" w:hAnsi="PF Handbook Pro Medium" w:cs="PF Handbook Pro Medium"/>
        <w:kern w:val="0"/>
        <w:sz w:val="16"/>
        <w:szCs w:val="16"/>
        <w:lang w:eastAsia="pl-PL"/>
      </w:rPr>
      <w:t>www.</w:t>
    </w:r>
    <w:r w:rsidR="002F7A69">
      <w:rPr>
        <w:rFonts w:ascii="PF Handbook Pro Medium" w:eastAsia="Times New Roman" w:hAnsi="PF Handbook Pro Medium" w:cs="PF Handbook Pro Medium"/>
        <w:kern w:val="0"/>
        <w:sz w:val="16"/>
        <w:szCs w:val="16"/>
        <w:lang w:eastAsia="pl-PL"/>
      </w:rPr>
      <w:t>kino</w:t>
    </w:r>
    <w:r w:rsidRPr="00CA4E6B">
      <w:rPr>
        <w:rFonts w:ascii="PF Handbook Pro Medium" w:eastAsia="Times New Roman" w:hAnsi="PF Handbook Pro Medium" w:cs="PF Handbook Pro Medium"/>
        <w:kern w:val="0"/>
        <w:sz w:val="16"/>
        <w:szCs w:val="16"/>
        <w:lang w:eastAsia="pl-PL"/>
      </w:rPr>
      <w:t xml:space="preserve">nh.pl, www.nhef.pl, www.americanfilmfestival.pl, VAT 525-22-71-014, KRS 0000162000, </w:t>
    </w:r>
    <w:proofErr w:type="spellStart"/>
    <w:r w:rsidRPr="00CA4E6B">
      <w:rPr>
        <w:rFonts w:ascii="PF Handbook Pro Medium" w:eastAsia="Times New Roman" w:hAnsi="PF Handbook Pro Medium" w:cs="PF Handbook Pro Medium"/>
        <w:kern w:val="0"/>
        <w:sz w:val="16"/>
        <w:szCs w:val="16"/>
        <w:lang w:eastAsia="pl-PL"/>
      </w:rPr>
      <w:t>Raiffeisen</w:t>
    </w:r>
    <w:proofErr w:type="spellEnd"/>
    <w:r w:rsidRPr="00CA4E6B">
      <w:rPr>
        <w:rFonts w:ascii="PF Handbook Pro Medium" w:eastAsia="Times New Roman" w:hAnsi="PF Handbook Pro Medium" w:cs="PF Handbook Pro Medium"/>
        <w:kern w:val="0"/>
        <w:sz w:val="16"/>
        <w:szCs w:val="16"/>
        <w:lang w:eastAsia="pl-PL"/>
      </w:rPr>
      <w:t xml:space="preserve"> Bank PL28 1750 0009 0000 </w:t>
    </w:r>
    <w:proofErr w:type="spellStart"/>
    <w:r w:rsidRPr="00CA4E6B">
      <w:rPr>
        <w:rFonts w:ascii="PF Handbook Pro Medium" w:eastAsia="Times New Roman" w:hAnsi="PF Handbook Pro Medium" w:cs="PF Handbook Pro Medium"/>
        <w:kern w:val="0"/>
        <w:sz w:val="16"/>
        <w:szCs w:val="16"/>
        <w:lang w:eastAsia="pl-PL"/>
      </w:rPr>
      <w:t>0000</w:t>
    </w:r>
    <w:proofErr w:type="spellEnd"/>
    <w:r>
      <w:rPr>
        <w:rFonts w:ascii="PF Handbook Pro Medium" w:eastAsia="Times New Roman" w:hAnsi="PF Handbook Pro Medium" w:cs="PF Handbook Pro Medium"/>
        <w:kern w:val="0"/>
        <w:sz w:val="16"/>
        <w:szCs w:val="16"/>
        <w:lang w:eastAsia="pl-PL"/>
      </w:rPr>
      <w:t xml:space="preserve"> </w:t>
    </w:r>
    <w:r w:rsidRPr="00CA4E6B">
      <w:rPr>
        <w:rFonts w:ascii="PF Handbook Pro Medium" w:eastAsia="Times New Roman" w:hAnsi="PF Handbook Pro Medium" w:cs="PF Handbook Pro Medium"/>
        <w:kern w:val="0"/>
        <w:sz w:val="16"/>
        <w:szCs w:val="16"/>
        <w:lang w:eastAsia="pl-PL"/>
      </w:rPr>
      <w:t>0307 0999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76" w:rsidRDefault="00E16576">
      <w:r>
        <w:separator/>
      </w:r>
    </w:p>
  </w:footnote>
  <w:footnote w:type="continuationSeparator" w:id="1">
    <w:p w:rsidR="00E16576" w:rsidRDefault="00E1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1" w:rsidRDefault="00604A0E">
    <w:pPr>
      <w:pStyle w:val="Nagwek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1027" type="#_x0000_t75" alt="snh.png" style="position:absolute;margin-left:45.35pt;margin-top:45.35pt;width:109.5pt;height:30.2pt;z-index:-251659776;visibility:visible;mso-position-horizontal-relative:page;mso-position-vertical-relative:page">
          <v:imagedata r:id="rId1" o:title="snh"/>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D47"/>
    <w:multiLevelType w:val="hybridMultilevel"/>
    <w:tmpl w:val="A6CEBF50"/>
    <w:lvl w:ilvl="0" w:tplc="04150013">
      <w:start w:val="1"/>
      <w:numFmt w:val="upperRoman"/>
      <w:lvlText w:val="%1."/>
      <w:lvlJc w:val="right"/>
      <w:pPr>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A569F2"/>
    <w:multiLevelType w:val="multilevel"/>
    <w:tmpl w:val="48488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762586"/>
    <w:multiLevelType w:val="hybridMultilevel"/>
    <w:tmpl w:val="2B96A5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6996379"/>
    <w:multiLevelType w:val="hybridMultilevel"/>
    <w:tmpl w:val="97C6F296"/>
    <w:lvl w:ilvl="0" w:tplc="11B21D40">
      <w:start w:val="1"/>
      <w:numFmt w:val="decimal"/>
      <w:lvlText w:val="%1."/>
      <w:lvlJc w:val="left"/>
      <w:pPr>
        <w:ind w:left="765" w:hanging="4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CE0015"/>
    <w:multiLevelType w:val="hybridMultilevel"/>
    <w:tmpl w:val="AF84D8AE"/>
    <w:lvl w:ilvl="0" w:tplc="0415000F">
      <w:start w:val="1"/>
      <w:numFmt w:val="decimal"/>
      <w:lvlText w:val="%1."/>
      <w:lvlJc w:val="left"/>
      <w:pPr>
        <w:ind w:left="111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FC47719"/>
    <w:multiLevelType w:val="hybridMultilevel"/>
    <w:tmpl w:val="6BE6CD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4434755"/>
    <w:multiLevelType w:val="hybridMultilevel"/>
    <w:tmpl w:val="A0F6718E"/>
    <w:lvl w:ilvl="0" w:tplc="0415000F">
      <w:start w:val="1"/>
      <w:numFmt w:val="decimal"/>
      <w:lvlText w:val="%1."/>
      <w:lvlJc w:val="left"/>
      <w:pPr>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48A7FEF"/>
    <w:multiLevelType w:val="hybridMultilevel"/>
    <w:tmpl w:val="2FE8617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60B0911"/>
    <w:multiLevelType w:val="hybridMultilevel"/>
    <w:tmpl w:val="787EF1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43B5C8A"/>
    <w:multiLevelType w:val="hybridMultilevel"/>
    <w:tmpl w:val="F976C2F6"/>
    <w:lvl w:ilvl="0" w:tplc="CDE4401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proofState w:spelling="clean"/>
  <w:stylePaneFormatFilter w:val="0000"/>
  <w:doNotTrackMoves/>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536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4BFC"/>
    <w:rsid w:val="00014E17"/>
    <w:rsid w:val="00066857"/>
    <w:rsid w:val="000B2EB3"/>
    <w:rsid w:val="000E5DAC"/>
    <w:rsid w:val="0012643F"/>
    <w:rsid w:val="00153FC1"/>
    <w:rsid w:val="001D4BFC"/>
    <w:rsid w:val="002643EC"/>
    <w:rsid w:val="002B56F9"/>
    <w:rsid w:val="002F7A69"/>
    <w:rsid w:val="002F7AFC"/>
    <w:rsid w:val="00345377"/>
    <w:rsid w:val="003D2E20"/>
    <w:rsid w:val="00442C0F"/>
    <w:rsid w:val="0046094B"/>
    <w:rsid w:val="004E1ACA"/>
    <w:rsid w:val="00604A0E"/>
    <w:rsid w:val="007E38B6"/>
    <w:rsid w:val="00920809"/>
    <w:rsid w:val="0098218C"/>
    <w:rsid w:val="00A81E0A"/>
    <w:rsid w:val="00C70E51"/>
    <w:rsid w:val="00CA4E6B"/>
    <w:rsid w:val="00D909E1"/>
    <w:rsid w:val="00DE360E"/>
    <w:rsid w:val="00E11472"/>
    <w:rsid w:val="00E16576"/>
    <w:rsid w:val="00E25C1D"/>
    <w:rsid w:val="00E409C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E51"/>
    <w:pPr>
      <w:widowControl w:val="0"/>
      <w:suppressAutoHyphens/>
    </w:pPr>
    <w:rPr>
      <w:rFonts w:eastAsia="Lucida Sans Unicode"/>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C70E51"/>
  </w:style>
  <w:style w:type="character" w:customStyle="1" w:styleId="WW-Absatz-Standardschriftart">
    <w:name w:val="WW-Absatz-Standardschriftart"/>
    <w:rsid w:val="00C70E51"/>
  </w:style>
  <w:style w:type="character" w:customStyle="1" w:styleId="Domylnaczcionkaakapitu1">
    <w:name w:val="Domyślna czcionka akapitu1"/>
    <w:rsid w:val="00C70E51"/>
  </w:style>
  <w:style w:type="paragraph" w:customStyle="1" w:styleId="Nagwek2">
    <w:name w:val="Nagłówek2"/>
    <w:basedOn w:val="Normalny"/>
    <w:next w:val="Tekstpodstawowy"/>
    <w:rsid w:val="00C70E51"/>
    <w:pPr>
      <w:keepNext/>
      <w:spacing w:before="240" w:after="120"/>
    </w:pPr>
    <w:rPr>
      <w:rFonts w:ascii="Arial" w:eastAsia="MS Mincho" w:hAnsi="Arial" w:cs="Tahoma"/>
      <w:sz w:val="28"/>
      <w:szCs w:val="28"/>
    </w:rPr>
  </w:style>
  <w:style w:type="paragraph" w:styleId="Tekstpodstawowy">
    <w:name w:val="Body Text"/>
    <w:basedOn w:val="Normalny"/>
    <w:rsid w:val="00C70E51"/>
    <w:pPr>
      <w:spacing w:after="120"/>
    </w:pPr>
  </w:style>
  <w:style w:type="paragraph" w:styleId="Lista">
    <w:name w:val="List"/>
    <w:basedOn w:val="Tekstpodstawowy"/>
    <w:rsid w:val="00C70E51"/>
    <w:rPr>
      <w:rFonts w:cs="Tahoma"/>
    </w:rPr>
  </w:style>
  <w:style w:type="paragraph" w:customStyle="1" w:styleId="Podpis2">
    <w:name w:val="Podpis2"/>
    <w:basedOn w:val="Normalny"/>
    <w:rsid w:val="00C70E51"/>
    <w:pPr>
      <w:suppressLineNumbers/>
      <w:spacing w:before="120" w:after="120"/>
    </w:pPr>
    <w:rPr>
      <w:rFonts w:cs="Tahoma"/>
      <w:i/>
      <w:iCs/>
    </w:rPr>
  </w:style>
  <w:style w:type="paragraph" w:customStyle="1" w:styleId="Indeks">
    <w:name w:val="Indeks"/>
    <w:basedOn w:val="Normalny"/>
    <w:rsid w:val="00C70E51"/>
    <w:pPr>
      <w:suppressLineNumbers/>
    </w:pPr>
    <w:rPr>
      <w:rFonts w:cs="Tahoma"/>
    </w:rPr>
  </w:style>
  <w:style w:type="paragraph" w:customStyle="1" w:styleId="Nagwek1">
    <w:name w:val="Nagłówek1"/>
    <w:basedOn w:val="Normalny"/>
    <w:next w:val="Tekstpodstawowy"/>
    <w:rsid w:val="00C70E51"/>
    <w:pPr>
      <w:keepNext/>
      <w:spacing w:before="240" w:after="120"/>
    </w:pPr>
    <w:rPr>
      <w:rFonts w:ascii="Arial" w:eastAsia="MS Mincho" w:hAnsi="Arial" w:cs="Tahoma"/>
      <w:sz w:val="28"/>
      <w:szCs w:val="28"/>
    </w:rPr>
  </w:style>
  <w:style w:type="paragraph" w:customStyle="1" w:styleId="Podpis1">
    <w:name w:val="Podpis1"/>
    <w:basedOn w:val="Normalny"/>
    <w:rsid w:val="00C70E51"/>
    <w:pPr>
      <w:suppressLineNumbers/>
      <w:spacing w:before="120" w:after="120"/>
    </w:pPr>
    <w:rPr>
      <w:rFonts w:cs="Tahoma"/>
      <w:i/>
      <w:iCs/>
    </w:rPr>
  </w:style>
  <w:style w:type="paragraph" w:styleId="Nagwek">
    <w:name w:val="header"/>
    <w:basedOn w:val="Normalny"/>
    <w:rsid w:val="00C70E51"/>
    <w:pPr>
      <w:suppressLineNumbers/>
      <w:tabs>
        <w:tab w:val="center" w:pos="4818"/>
        <w:tab w:val="right" w:pos="9637"/>
      </w:tabs>
    </w:pPr>
  </w:style>
  <w:style w:type="paragraph" w:styleId="Stopka">
    <w:name w:val="footer"/>
    <w:basedOn w:val="Normalny"/>
    <w:rsid w:val="00C70E51"/>
    <w:pPr>
      <w:suppressLineNumbers/>
      <w:tabs>
        <w:tab w:val="center" w:pos="4818"/>
        <w:tab w:val="right" w:pos="9637"/>
      </w:tabs>
    </w:pPr>
  </w:style>
  <w:style w:type="paragraph" w:customStyle="1" w:styleId="NoParagraphStyle">
    <w:name w:val="[No Paragraph Style]"/>
    <w:rsid w:val="00C70E51"/>
    <w:pPr>
      <w:widowControl w:val="0"/>
      <w:suppressAutoHyphens/>
      <w:autoSpaceDE w:val="0"/>
      <w:spacing w:line="288" w:lineRule="auto"/>
      <w:textAlignment w:val="center"/>
    </w:pPr>
    <w:rPr>
      <w:rFonts w:eastAsia="Arial"/>
      <w:color w:val="000000"/>
      <w:kern w:val="1"/>
      <w:sz w:val="24"/>
      <w:szCs w:val="24"/>
      <w:lang w:val="en-GB" w:eastAsia="ar-SA"/>
    </w:rPr>
  </w:style>
  <w:style w:type="paragraph" w:customStyle="1" w:styleId="BasicParagraph">
    <w:name w:val="[Basic Paragraph]"/>
    <w:basedOn w:val="NoParagraphStyle"/>
    <w:uiPriority w:val="99"/>
    <w:rsid w:val="00C70E51"/>
  </w:style>
  <w:style w:type="paragraph" w:styleId="Tekstdymka">
    <w:name w:val="Balloon Text"/>
    <w:basedOn w:val="Normalny"/>
    <w:link w:val="TekstdymkaZnak"/>
    <w:uiPriority w:val="99"/>
    <w:semiHidden/>
    <w:unhideWhenUsed/>
    <w:rsid w:val="00014E17"/>
    <w:rPr>
      <w:rFonts w:ascii="Tahoma" w:hAnsi="Tahoma" w:cs="Tahoma"/>
      <w:sz w:val="16"/>
      <w:szCs w:val="16"/>
    </w:rPr>
  </w:style>
  <w:style w:type="character" w:customStyle="1" w:styleId="TekstdymkaZnak">
    <w:name w:val="Tekst dymka Znak"/>
    <w:basedOn w:val="Domylnaczcionkaakapitu"/>
    <w:link w:val="Tekstdymka"/>
    <w:uiPriority w:val="99"/>
    <w:semiHidden/>
    <w:rsid w:val="00014E17"/>
    <w:rPr>
      <w:rFonts w:ascii="Tahoma" w:eastAsia="Lucida Sans Unicode"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25133537">
      <w:bodyDiv w:val="1"/>
      <w:marLeft w:val="0"/>
      <w:marRight w:val="0"/>
      <w:marTop w:val="0"/>
      <w:marBottom w:val="0"/>
      <w:divBdr>
        <w:top w:val="none" w:sz="0" w:space="0" w:color="auto"/>
        <w:left w:val="none" w:sz="0" w:space="0" w:color="auto"/>
        <w:bottom w:val="none" w:sz="0" w:space="0" w:color="auto"/>
        <w:right w:val="none" w:sz="0" w:space="0" w:color="auto"/>
      </w:divBdr>
    </w:div>
    <w:div w:id="5077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ef.pl" TargetMode="External"/><Relationship Id="rId13" Type="http://schemas.openxmlformats.org/officeDocument/2006/relationships/hyperlink" Target="http://ogladamczujemysle.blogspot.com/" TargetMode="External"/><Relationship Id="rId18" Type="http://schemas.openxmlformats.org/officeDocument/2006/relationships/hyperlink" Target="http://www.nhef.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gladamczujemysle.blogspot.com/" TargetMode="External"/><Relationship Id="rId12" Type="http://schemas.openxmlformats.org/officeDocument/2006/relationships/hyperlink" Target="file:///C:\Users\Goculture6\Desktop\Zgoda%20rodzica%20lub%20opiekuna.docx" TargetMode="External"/><Relationship Id="rId17" Type="http://schemas.openxmlformats.org/officeDocument/2006/relationships/hyperlink" Target="http://ogladamczujemysle.blogspot.com/" TargetMode="External"/><Relationship Id="rId2" Type="http://schemas.openxmlformats.org/officeDocument/2006/relationships/styles" Target="styles.xml"/><Relationship Id="rId16" Type="http://schemas.openxmlformats.org/officeDocument/2006/relationships/hyperlink" Target="http://ogladamczujemysle.blogspo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rato3\public\edukacja\PROMOCJA%20I%20KOMUNIKACJA\PR\MATERIA&#321;Y%20NA%20STRON&#280;\KONKURS%2025%20CZERWCA\Formularz%20zg&#322;oszeniowy.docx" TargetMode="External"/><Relationship Id="rId5" Type="http://schemas.openxmlformats.org/officeDocument/2006/relationships/footnotes" Target="footnotes.xml"/><Relationship Id="rId15" Type="http://schemas.openxmlformats.org/officeDocument/2006/relationships/hyperlink" Target="http://www.nhef.pl" TargetMode="External"/><Relationship Id="rId23" Type="http://schemas.openxmlformats.org/officeDocument/2006/relationships/theme" Target="theme/theme1.xml"/><Relationship Id="rId10" Type="http://schemas.openxmlformats.org/officeDocument/2006/relationships/hyperlink" Target="mailto:konkurs@goculture.pl" TargetMode="External"/><Relationship Id="rId19" Type="http://schemas.openxmlformats.org/officeDocument/2006/relationships/hyperlink" Target="http://ogladamczujemysle.blogspot.com/" TargetMode="External"/><Relationship Id="rId4" Type="http://schemas.openxmlformats.org/officeDocument/2006/relationships/webSettings" Target="webSettings.xml"/><Relationship Id="rId9" Type="http://schemas.openxmlformats.org/officeDocument/2006/relationships/hyperlink" Target="http://ogladamczujemysle.blogspot.com/" TargetMode="External"/><Relationship Id="rId14" Type="http://schemas.openxmlformats.org/officeDocument/2006/relationships/hyperlink" Target="http://ogladamczujemysle.blogspot.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6236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majka gronkowska</dc:creator>
  <cp:keywords/>
  <cp:lastModifiedBy>kark</cp:lastModifiedBy>
  <cp:revision>2</cp:revision>
  <cp:lastPrinted>1601-01-01T00:00:00Z</cp:lastPrinted>
  <dcterms:created xsi:type="dcterms:W3CDTF">2013-06-25T11:19:00Z</dcterms:created>
  <dcterms:modified xsi:type="dcterms:W3CDTF">2013-06-25T11:19:00Z</dcterms:modified>
</cp:coreProperties>
</file>